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</w:rPr>
      </w:pPr>
    </w:p>
    <w:p>
      <w:pPr>
        <w:jc w:val="center"/>
        <w:rPr>
          <w:rFonts w:ascii="黑体" w:hAnsi="Times New Roman" w:eastAsia="黑体" w:cs="Times New Roman"/>
          <w:kern w:val="32"/>
          <w:sz w:val="52"/>
          <w:szCs w:val="52"/>
        </w:rPr>
      </w:pPr>
    </w:p>
    <w:p>
      <w:pPr>
        <w:jc w:val="center"/>
        <w:rPr>
          <w:rFonts w:ascii="方正小标宋简体" w:hAnsi="宋体" w:eastAsia="方正小标宋简体" w:cs="Times New Roman"/>
          <w:kern w:val="32"/>
          <w:sz w:val="48"/>
          <w:szCs w:val="48"/>
        </w:rPr>
      </w:pPr>
      <w:r>
        <w:rPr>
          <w:rFonts w:hint="eastAsia" w:ascii="方正小标宋简体" w:hAnsi="宋体" w:eastAsia="方正小标宋简体" w:cs="Times New Roman"/>
          <w:kern w:val="32"/>
          <w:sz w:val="48"/>
          <w:szCs w:val="48"/>
        </w:rPr>
        <w:t>中国政法大学十佳</w:t>
      </w:r>
      <w:r>
        <w:rPr>
          <w:rFonts w:hint="eastAsia" w:ascii="方正小标宋简体" w:hAnsi="宋体" w:eastAsia="方正小标宋简体" w:cs="Times New Roman"/>
          <w:kern w:val="32"/>
          <w:sz w:val="48"/>
          <w:szCs w:val="48"/>
          <w:lang w:val="en-US" w:eastAsia="zh-CN"/>
        </w:rPr>
        <w:t>校园</w:t>
      </w:r>
      <w:r>
        <w:rPr>
          <w:rFonts w:hint="eastAsia" w:ascii="方正小标宋简体" w:hAnsi="宋体" w:eastAsia="方正小标宋简体" w:cs="Times New Roman"/>
          <w:kern w:val="32"/>
          <w:sz w:val="48"/>
          <w:szCs w:val="48"/>
        </w:rPr>
        <w:t xml:space="preserve">文化品牌 </w:t>
      </w:r>
    </w:p>
    <w:p>
      <w:pPr>
        <w:jc w:val="center"/>
        <w:rPr>
          <w:rFonts w:ascii="方正小标宋简体" w:hAnsi="Times New Roman" w:eastAsia="方正小标宋简体" w:cs="Times New Roman"/>
          <w:kern w:val="32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kern w:val="32"/>
          <w:sz w:val="48"/>
          <w:szCs w:val="48"/>
        </w:rPr>
        <w:t>申报书</w:t>
      </w:r>
    </w:p>
    <w:p>
      <w:pPr>
        <w:jc w:val="center"/>
        <w:rPr>
          <w:rFonts w:hint="eastAsia" w:ascii="方正小标宋简体" w:hAnsi="Times New Roman" w:eastAsia="方正小标宋简体" w:cs="Times New Roman"/>
          <w:kern w:val="32"/>
          <w:sz w:val="48"/>
          <w:szCs w:val="48"/>
        </w:rPr>
      </w:pPr>
      <w:r>
        <w:rPr>
          <w:rFonts w:hint="eastAsia" w:ascii="方正小标宋简体" w:hAnsi="Times New Roman" w:eastAsia="方正小标宋简体" w:cs="Times New Roman"/>
          <w:kern w:val="32"/>
          <w:sz w:val="48"/>
          <w:szCs w:val="48"/>
        </w:rPr>
        <w:t xml:space="preserve"> </w:t>
      </w:r>
    </w:p>
    <w:p>
      <w:pPr>
        <w:spacing w:line="480" w:lineRule="auto"/>
        <w:rPr>
          <w:rFonts w:ascii="楷体_GB2312" w:hAnsi="Times New Roman" w:eastAsia="楷体_GB2312" w:cs="Times New Roman"/>
          <w:kern w:val="32"/>
          <w:sz w:val="36"/>
          <w:szCs w:val="36"/>
        </w:rPr>
      </w:pP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spacing w:line="480" w:lineRule="auto"/>
        <w:rPr>
          <w:rFonts w:ascii="仿宋_GB2312" w:hAnsi="Times New Roman" w:eastAsia="仿宋_GB2312" w:cs="Times New Roman"/>
          <w:kern w:val="32"/>
          <w:sz w:val="32"/>
          <w:szCs w:val="32"/>
        </w:rPr>
      </w:pPr>
    </w:p>
    <w:p>
      <w:pPr>
        <w:spacing w:after="156"/>
        <w:ind w:firstLine="2240" w:firstLineChars="700"/>
        <w:jc w:val="left"/>
        <w:rPr>
          <w:rFonts w:hint="default" w:ascii="楷体_GB2312" w:hAnsi="Times New Roman" w:eastAsia="楷体_GB2312" w:cs="Times New Roman"/>
          <w:kern w:val="32"/>
          <w:sz w:val="32"/>
          <w:szCs w:val="32"/>
          <w:u w:val="single"/>
          <w:lang w:val="en-US" w:eastAsia="zh-CN"/>
        </w:rPr>
      </w:pP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申报单位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after="156"/>
        <w:ind w:firstLine="2240" w:firstLineChars="700"/>
        <w:jc w:val="left"/>
        <w:rPr>
          <w:rFonts w:hint="default" w:ascii="仿宋_GB2312" w:hAnsi="Times New Roman" w:eastAsia="仿宋_GB2312" w:cs="Times New Roman"/>
          <w:kern w:val="32"/>
          <w:sz w:val="32"/>
          <w:szCs w:val="32"/>
          <w:u w:val="single"/>
          <w:lang w:val="en-US"/>
        </w:rPr>
      </w:pPr>
      <w:r>
        <w:rPr>
          <w:rFonts w:hint="eastAsia" w:ascii="楷体_GB2312" w:hAnsi="Times New Roman" w:eastAsia="楷体_GB2312" w:cs="Times New Roman"/>
          <w:kern w:val="32"/>
          <w:sz w:val="32"/>
          <w:szCs w:val="32"/>
        </w:rPr>
        <w:t>项目名称</w:t>
      </w:r>
      <w:r>
        <w:rPr>
          <w:rFonts w:hint="eastAsia" w:ascii="楷体_GB2312" w:hAnsi="Times New Roman" w:eastAsia="楷体_GB2312" w:cs="Times New Roman"/>
          <w:kern w:val="32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jc w:val="center"/>
        <w:rPr>
          <w:rFonts w:hint="eastAsia" w:ascii="楷体_GB2312" w:hAnsi="宋体" w:eastAsia="楷体_GB2312" w:cs="Times New Roman"/>
          <w:color w:val="000000"/>
          <w:kern w:val="32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 w:cs="Times New Roman"/>
          <w:color w:val="000000"/>
          <w:kern w:val="32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 w:cs="Times New Roman"/>
          <w:color w:val="000000"/>
          <w:kern w:val="32"/>
          <w:sz w:val="36"/>
          <w:szCs w:val="36"/>
        </w:rPr>
      </w:pPr>
    </w:p>
    <w:p>
      <w:pPr>
        <w:jc w:val="center"/>
        <w:rPr>
          <w:rFonts w:hint="eastAsia" w:ascii="楷体_GB2312" w:hAnsi="宋体" w:eastAsia="楷体_GB2312" w:cs="Times New Roman"/>
          <w:color w:val="000000"/>
          <w:kern w:val="32"/>
          <w:sz w:val="36"/>
          <w:szCs w:val="36"/>
        </w:rPr>
      </w:pPr>
      <w:r>
        <w:rPr>
          <w:rFonts w:hint="eastAsia" w:ascii="楷体_GB2312" w:hAnsi="宋体" w:eastAsia="楷体_GB2312" w:cs="Times New Roman"/>
          <w:color w:val="000000"/>
          <w:kern w:val="32"/>
          <w:sz w:val="36"/>
          <w:szCs w:val="36"/>
        </w:rPr>
        <w:t>党委宣传部制</w:t>
      </w:r>
    </w:p>
    <w:p>
      <w:pPr>
        <w:jc w:val="center"/>
        <w:rPr>
          <w:rFonts w:ascii="Times New Roman" w:hAnsi="Times New Roman" w:eastAsia="楷体_GB2312" w:cs="Times New Roman"/>
          <w:color w:val="000000"/>
          <w:kern w:val="32"/>
          <w:sz w:val="36"/>
          <w:szCs w:val="36"/>
        </w:rPr>
      </w:pPr>
      <w:r>
        <w:rPr>
          <w:rFonts w:ascii="Times New Roman" w:hAnsi="Times New Roman" w:eastAsia="楷体_GB2312" w:cs="Times New Roman"/>
          <w:color w:val="000000"/>
          <w:kern w:val="32"/>
          <w:sz w:val="36"/>
          <w:szCs w:val="36"/>
        </w:rPr>
        <w:t>20</w:t>
      </w:r>
      <w:r>
        <w:rPr>
          <w:rFonts w:hint="eastAsia" w:ascii="Times New Roman" w:hAnsi="Times New Roman" w:eastAsia="楷体_GB2312" w:cs="Times New Roman"/>
          <w:color w:val="000000"/>
          <w:kern w:val="32"/>
          <w:sz w:val="36"/>
          <w:szCs w:val="36"/>
        </w:rPr>
        <w:t>2</w:t>
      </w:r>
      <w:r>
        <w:rPr>
          <w:rFonts w:hint="default" w:ascii="Times New Roman" w:hAnsi="Times New Roman" w:eastAsia="楷体_GB2312" w:cs="Times New Roman"/>
          <w:color w:val="000000"/>
          <w:kern w:val="32"/>
          <w:sz w:val="36"/>
          <w:szCs w:val="36"/>
        </w:rPr>
        <w:t>2</w:t>
      </w:r>
      <w:r>
        <w:rPr>
          <w:rFonts w:ascii="Times New Roman" w:hAnsi="Times New Roman" w:eastAsia="楷体_GB2312" w:cs="Times New Roman"/>
          <w:color w:val="000000"/>
          <w:kern w:val="32"/>
          <w:sz w:val="36"/>
          <w:szCs w:val="36"/>
        </w:rPr>
        <w:t>年10月</w:t>
      </w:r>
    </w:p>
    <w:p>
      <w:pPr>
        <w:spacing w:line="480" w:lineRule="auto"/>
        <w:jc w:val="center"/>
        <w:rPr>
          <w:rFonts w:ascii="仿宋_GB2312" w:hAnsi="Times New Roman" w:eastAsia="仿宋_GB2312" w:cs="Times New Roman"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  <w:r>
        <w:rPr>
          <w:rFonts w:ascii="仿宋_GB2312" w:hAnsi="Times New Roman" w:eastAsia="仿宋_GB2312" w:cs="Times New Roman"/>
          <w:b/>
          <w:kern w:val="0"/>
          <w:sz w:val="44"/>
          <w:szCs w:val="44"/>
        </w:rPr>
        <w:t xml:space="preserve"> </w:t>
      </w:r>
    </w:p>
    <w:p>
      <w:pPr>
        <w:ind w:firstLine="643" w:firstLineChars="200"/>
        <w:jc w:val="center"/>
        <w:rPr>
          <w:rFonts w:hint="eastAsia" w:ascii="方正小标宋_GBK" w:hAnsi="方正小标宋_GBK" w:eastAsia="方正小标宋_GBK" w:cs="方正小标宋_GBK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sz w:val="32"/>
          <w:szCs w:val="32"/>
        </w:rPr>
        <w:t xml:space="preserve"> </w:t>
      </w:r>
    </w:p>
    <w:p>
      <w:pPr>
        <w:spacing w:line="480" w:lineRule="auto"/>
        <w:jc w:val="center"/>
        <w:rPr>
          <w:rFonts w:ascii="仿宋_GB2312" w:hAnsi="Times New Roman" w:eastAsia="仿宋_GB2312" w:cs="Times New Roman"/>
          <w:b/>
          <w:kern w:val="0"/>
          <w:sz w:val="44"/>
          <w:szCs w:val="44"/>
        </w:rPr>
      </w:pPr>
      <w:r>
        <w:rPr>
          <w:rFonts w:hint="eastAsia" w:ascii="仿宋_GB2312" w:hAnsi="Times New Roman" w:eastAsia="仿宋_GB2312" w:cs="Times New Roman"/>
          <w:b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楷体_GB2312" w:hAnsi="Times New Roman" w:eastAsia="楷体_GB2312" w:cs="Times New Roman"/>
          <w:kern w:val="32"/>
          <w:sz w:val="32"/>
          <w:szCs w:val="32"/>
        </w:rPr>
      </w:pP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一、请如实填写《申报书》，填写内容应简明扼要，突出重点和关键。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lang w:val="en-US" w:eastAsia="zh-CN"/>
        </w:rPr>
        <w:t>二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、所填写内容可附页。如有支撑材料，请按表格的顺序装订好作为附件附后。</w:t>
      </w:r>
    </w:p>
    <w:p>
      <w:pPr>
        <w:snapToGrid w:val="0"/>
        <w:spacing w:line="480" w:lineRule="auto"/>
        <w:ind w:left="640" w:hanging="640" w:hangingChars="200"/>
        <w:rPr>
          <w:rFonts w:ascii="楷体_GB2312" w:hAnsi="Times New Roman" w:eastAsia="楷体_GB2312" w:cs="Times New Roman"/>
          <w:kern w:val="0"/>
          <w:sz w:val="32"/>
          <w:szCs w:val="32"/>
        </w:rPr>
      </w:pPr>
      <w:r>
        <w:rPr>
          <w:rFonts w:hint="eastAsia" w:ascii="楷体_GB2312" w:hAnsi="Times New Roman" w:eastAsia="楷体_GB2312" w:cs="Times New Roman"/>
          <w:kern w:val="0"/>
          <w:sz w:val="32"/>
          <w:szCs w:val="32"/>
          <w:lang w:val="en-US" w:eastAsia="zh-CN"/>
        </w:rPr>
        <w:t>三</w:t>
      </w:r>
      <w:r>
        <w:rPr>
          <w:rFonts w:hint="eastAsia" w:ascii="楷体_GB2312" w:hAnsi="Times New Roman" w:eastAsia="楷体_GB2312" w:cs="Times New Roman"/>
          <w:kern w:val="0"/>
          <w:sz w:val="32"/>
          <w:szCs w:val="32"/>
        </w:rPr>
        <w:t>、凡递交的《申报书》及支撑材料概不退还。</w:t>
      </w:r>
    </w:p>
    <w:p>
      <w:pPr>
        <w:rPr>
          <w:rFonts w:hint="eastAsia" w:ascii="黑体" w:hAnsi="黑体" w:eastAsia="黑体"/>
          <w:b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br w:type="page"/>
      </w:r>
    </w:p>
    <w:p>
      <w:pPr>
        <w:jc w:val="both"/>
        <w:rPr>
          <w:rFonts w:hint="eastAsia" w:ascii="黑体" w:hAnsi="黑体" w:eastAsia="黑体"/>
          <w:b/>
          <w:sz w:val="30"/>
          <w:szCs w:val="30"/>
        </w:rPr>
      </w:pPr>
    </w:p>
    <w:tbl>
      <w:tblPr>
        <w:tblStyle w:val="3"/>
        <w:tblW w:w="8357" w:type="dxa"/>
        <w:tblInd w:w="11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56"/>
        <w:gridCol w:w="1179"/>
        <w:gridCol w:w="1205"/>
        <w:gridCol w:w="1417"/>
        <w:gridCol w:w="1192"/>
        <w:gridCol w:w="13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项目名称</w:t>
            </w:r>
          </w:p>
        </w:tc>
        <w:tc>
          <w:tcPr>
            <w:tcW w:w="6940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项目形式</w:t>
            </w:r>
          </w:p>
        </w:tc>
        <w:tc>
          <w:tcPr>
            <w:tcW w:w="6940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申报单位</w:t>
            </w:r>
          </w:p>
        </w:tc>
        <w:tc>
          <w:tcPr>
            <w:tcW w:w="6940" w:type="dxa"/>
            <w:gridSpan w:val="6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姓</w:t>
            </w:r>
            <w:r>
              <w:rPr>
                <w:rFonts w:hint="default"/>
                <w:b w:val="0"/>
                <w:bCs/>
                <w:sz w:val="24"/>
                <w:szCs w:val="24"/>
              </w:rPr>
              <w:t xml:space="preserve">    </w:t>
            </w:r>
          </w:p>
          <w:p>
            <w:pPr>
              <w:jc w:val="center"/>
              <w:rPr>
                <w:rFonts w:hint="default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姓</w:t>
            </w:r>
          </w:p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名</w:t>
            </w:r>
          </w:p>
        </w:tc>
        <w:tc>
          <w:tcPr>
            <w:tcW w:w="1179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1391" w:type="dxa"/>
            <w:vAlign w:val="center"/>
          </w:tcPr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2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rFonts w:hint="eastAsia"/>
                <w:b w:val="0"/>
                <w:bCs/>
                <w:sz w:val="24"/>
                <w:szCs w:val="24"/>
              </w:rPr>
              <w:t>意见</w:t>
            </w:r>
          </w:p>
        </w:tc>
        <w:tc>
          <w:tcPr>
            <w:tcW w:w="6940" w:type="dxa"/>
            <w:gridSpan w:val="6"/>
          </w:tcPr>
          <w:p>
            <w:pPr>
              <w:jc w:val="left"/>
              <w:rPr>
                <w:rFonts w:hint="default" w:ascii="宋体" w:hAnsi="宋体"/>
                <w:color w:val="auto"/>
                <w:sz w:val="22"/>
                <w:szCs w:val="21"/>
              </w:rPr>
            </w:pPr>
            <w:r>
              <w:rPr>
                <w:rFonts w:hint="eastAsia" w:ascii="宋体" w:hAnsi="宋体"/>
                <w:color w:val="auto"/>
                <w:sz w:val="22"/>
                <w:szCs w:val="21"/>
              </w:rPr>
              <w:t>明确项目负责人所在单位推荐意见并对本</w:t>
            </w:r>
            <w:r>
              <w:rPr>
                <w:rFonts w:hint="eastAsia" w:ascii="宋体" w:hAnsi="宋体"/>
                <w:color w:val="auto"/>
                <w:sz w:val="22"/>
                <w:szCs w:val="21"/>
                <w:lang w:val="en-US" w:eastAsia="zh-Hans"/>
              </w:rPr>
              <w:t>申报书</w:t>
            </w:r>
            <w:r>
              <w:rPr>
                <w:rFonts w:hint="eastAsia" w:ascii="宋体" w:hAnsi="宋体"/>
                <w:color w:val="auto"/>
                <w:sz w:val="22"/>
                <w:szCs w:val="21"/>
              </w:rPr>
              <w:t>所填内容真实性作出承诺</w:t>
            </w:r>
            <w:r>
              <w:rPr>
                <w:rFonts w:hint="default" w:ascii="宋体" w:hAnsi="宋体"/>
                <w:color w:val="auto"/>
                <w:sz w:val="22"/>
                <w:szCs w:val="21"/>
              </w:rPr>
              <w:t>。</w:t>
            </w: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/>
                <w:b w:val="0"/>
                <w:bCs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/>
                <w:bCs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default" w:ascii="宋体" w:hAnsi="宋体"/>
                <w:bCs/>
                <w:sz w:val="24"/>
              </w:rPr>
            </w:pPr>
          </w:p>
          <w:p>
            <w:pPr>
              <w:spacing w:line="360" w:lineRule="auto"/>
              <w:jc w:val="both"/>
              <w:rPr>
                <w:rFonts w:hint="default" w:ascii="宋体" w:hAnsi="宋体"/>
                <w:bCs/>
                <w:sz w:val="24"/>
              </w:rPr>
            </w:pPr>
            <w:r>
              <w:rPr>
                <w:rFonts w:hint="default" w:ascii="宋体" w:hAnsi="宋体"/>
                <w:bCs/>
                <w:sz w:val="24"/>
              </w:rPr>
              <w:t xml:space="preserve">            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default" w:ascii="宋体" w:hAnsi="宋体"/>
                <w:bCs/>
                <w:sz w:val="24"/>
              </w:rPr>
              <w:t xml:space="preserve">       </w:t>
            </w:r>
            <w:r>
              <w:rPr>
                <w:rFonts w:hint="eastAsia" w:ascii="宋体" w:hAnsi="宋体"/>
                <w:bCs/>
                <w:sz w:val="24"/>
              </w:rPr>
              <w:t>签字盖章：</w:t>
            </w:r>
          </w:p>
          <w:p>
            <w:pPr>
              <w:spacing w:line="360" w:lineRule="auto"/>
              <w:jc w:val="right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right"/>
              <w:rPr>
                <w:rFonts w:hint="eastAsia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</w:t>
            </w:r>
            <w:r>
              <w:rPr>
                <w:rFonts w:hint="default" w:ascii="宋体" w:hAnsi="宋体"/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 xml:space="preserve"> 月 </w:t>
            </w:r>
            <w:r>
              <w:rPr>
                <w:rFonts w:hint="default" w:ascii="宋体" w:hAnsi="宋体"/>
                <w:bCs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sz w:val="24"/>
              </w:rPr>
              <w:t>日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Hans"/>
        </w:rPr>
        <w:br w:type="page"/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Hans"/>
        </w:rPr>
        <w:t>项目前期基础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5" w:hRule="atLeast"/>
        </w:trPr>
        <w:tc>
          <w:tcPr>
            <w:tcW w:w="8522" w:type="dxa"/>
          </w:tcPr>
          <w:p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包括已实施情况、项目特色和创新点、工作启示、育人实效、推广价值等，限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>50</w:t>
            </w:r>
            <w:r>
              <w:rPr>
                <w:rFonts w:hint="eastAsia" w:ascii="宋体" w:hAnsi="宋体"/>
                <w:sz w:val="24"/>
              </w:rPr>
              <w:t>0字以内。</w:t>
            </w:r>
          </w:p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</w:p>
        </w:tc>
      </w:tr>
    </w:tbl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br w:type="page"/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Hans"/>
        </w:rPr>
        <w:t>项目提升规划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5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rPr>
                <w:rFonts w:hint="eastAsia" w:ascii="黑体" w:hAnsi="黑体" w:eastAsia="黑体" w:cs="黑体"/>
                <w:b/>
                <w:bCs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/>
                <w:sz w:val="24"/>
              </w:rPr>
              <w:t>包括建设目标、推进方案、重点举措、项目预期成果等，限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800</w:t>
            </w:r>
            <w:r>
              <w:rPr>
                <w:rFonts w:hint="eastAsia" w:ascii="宋体" w:hAnsi="宋体"/>
                <w:sz w:val="24"/>
              </w:rPr>
              <w:t>字以内。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  <w:br w:type="page"/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Hans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Hans"/>
        </w:rPr>
        <w:t>条件保障</w:t>
      </w:r>
    </w:p>
    <w:tbl>
      <w:tblPr>
        <w:tblStyle w:val="2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1" w:hRule="atLeast"/>
          <w:jc w:val="center"/>
        </w:trPr>
        <w:tc>
          <w:tcPr>
            <w:tcW w:w="8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包括项目申报单位在政策、经费、平台、人员等方面所提供的配套支持，限500字以内。</w:t>
            </w: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ascii="宋体" w:hAnsi="宋体"/>
              </w:rPr>
            </w:pPr>
          </w:p>
          <w:p>
            <w:pPr>
              <w:snapToGrid w:val="0"/>
              <w:spacing w:line="240" w:lineRule="atLeast"/>
              <w:rPr>
                <w:rFonts w:hint="eastAsia" w:ascii="宋体" w:hAnsi="宋体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8"/>
          <w:szCs w:val="28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6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E45548"/>
    <w:multiLevelType w:val="singleLevel"/>
    <w:tmpl w:val="DBE455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3MGQ4YzFjNWZkYTU4ZTFhNjlkZWI1N2M5ZTJhZWQifQ=="/>
  </w:docVars>
  <w:rsids>
    <w:rsidRoot w:val="FFFFFF6B"/>
    <w:rsid w:val="38EF78C6"/>
    <w:rsid w:val="5DBEC704"/>
    <w:rsid w:val="5DFBC560"/>
    <w:rsid w:val="5EB97AD9"/>
    <w:rsid w:val="6D9D5EC5"/>
    <w:rsid w:val="77CDE663"/>
    <w:rsid w:val="7FFF93A1"/>
    <w:rsid w:val="CEFFB597"/>
    <w:rsid w:val="FBCB2F4B"/>
    <w:rsid w:val="FBFE1B8D"/>
    <w:rsid w:val="FDAF900F"/>
    <w:rsid w:val="FFFFF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335</Words>
  <Characters>346</Characters>
  <Lines>0</Lines>
  <Paragraphs>0</Paragraphs>
  <TotalTime>5</TotalTime>
  <ScaleCrop>false</ScaleCrop>
  <LinksUpToDate>false</LinksUpToDate>
  <CharactersWithSpaces>416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2022-10-05T18:10:00Z</dcterms:created>
  <dc:creator>弦</dc:creator>
  <cp:lastModifiedBy>Captain Bamboo</cp:lastModifiedBy>
  <dcterms:modified xsi:type="dcterms:W3CDTF">2022-10-05T08:22:01Z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A237AC18CFA2A34095E73C633BA70C9F</vt:lpwstr>
  </property>
</Properties>
</file>