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E2" w:rsidRPr="00D707E2" w:rsidRDefault="00D707E2" w:rsidP="00D707E2">
      <w:pPr>
        <w:pStyle w:val="a4"/>
        <w:rPr>
          <w:rFonts w:ascii="黑体" w:eastAsia="黑体" w:hAnsi="黑体"/>
          <w:sz w:val="36"/>
        </w:rPr>
      </w:pPr>
      <w:r w:rsidRPr="00D707E2">
        <w:rPr>
          <w:rFonts w:ascii="黑体" w:eastAsia="黑体" w:hAnsi="黑体"/>
          <w:sz w:val="36"/>
          <w:szCs w:val="27"/>
        </w:rPr>
        <w:t>申泳亮个人简介</w:t>
      </w:r>
    </w:p>
    <w:p w:rsidR="00D707E2" w:rsidRDefault="00D707E2" w:rsidP="00D707E2">
      <w:pPr>
        <w:pStyle w:val="a3"/>
        <w:jc w:val="center"/>
        <w:rPr>
          <w:rFonts w:ascii="Arial" w:hAnsi="Arial" w:cs="Arial" w:hint="eastAsia"/>
        </w:rPr>
      </w:pPr>
    </w:p>
    <w:p w:rsidR="00D707E2" w:rsidRPr="00D707E2" w:rsidRDefault="00D707E2" w:rsidP="00D707E2">
      <w:pPr>
        <w:pStyle w:val="a3"/>
        <w:spacing w:before="0" w:after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707E2">
        <w:rPr>
          <w:rFonts w:ascii="仿宋" w:eastAsia="仿宋" w:hAnsi="仿宋" w:cs="Arial"/>
          <w:sz w:val="28"/>
          <w:szCs w:val="28"/>
        </w:rPr>
        <w:t>北京科建集团董事长兼总经理申永亮，生于1981年，山东青岛人，最高学历毕业于北京大学经济学院后EMBA，美国管理技术大学（UMT）,博士学位。创立北京科建集团，现旗下已发展至八家全资子公司。个人先后荣获“时代先锋中国区域经济百名杰出人物”、“中国区域经济十大公益慈善人物”、“清华大学社会科学学院校外社会实践导师”、“黄河科技学院客座教授”“中国下一代教育基金会青年创业基金”、“创业指导专家”“优秀青年企业家”等荣誉称号。</w:t>
      </w:r>
    </w:p>
    <w:p w:rsidR="00D707E2" w:rsidRPr="00D707E2" w:rsidRDefault="00D707E2" w:rsidP="00D707E2">
      <w:pPr>
        <w:pStyle w:val="a3"/>
        <w:spacing w:before="0" w:after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707E2">
        <w:rPr>
          <w:rFonts w:ascii="仿宋" w:eastAsia="仿宋" w:hAnsi="仿宋" w:cs="Arial"/>
          <w:sz w:val="28"/>
          <w:szCs w:val="28"/>
        </w:rPr>
        <w:t>自创办企业以来，坚持以“合作、分享、共赢”的理念和“科学管理、运筹建策”的宗旨，领导企业坚持改革创新依靠科学管理和精品战略，大规模整合优势资源，使企业荣获了“中国区域经济诚信经营示范单位”“第七届中国自主创业大会2015年度诚信示范企业”等荣誉称号。</w:t>
      </w:r>
    </w:p>
    <w:p w:rsidR="00D707E2" w:rsidRPr="00D707E2" w:rsidRDefault="00D707E2" w:rsidP="00D707E2">
      <w:pPr>
        <w:pStyle w:val="a3"/>
        <w:spacing w:before="0" w:after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707E2">
        <w:rPr>
          <w:rFonts w:ascii="仿宋" w:eastAsia="仿宋" w:hAnsi="仿宋" w:cs="Arial"/>
          <w:sz w:val="28"/>
          <w:szCs w:val="28"/>
        </w:rPr>
        <w:t>在社会责任感方面，始终强调企业履行公共责任、企业义务、恪守道德规范。始终把回馈社会责任看作是义不容辞的职责之一。企业先后为希望小学和西藏边远山区捐款达三百多万元，用实际行动履行着企业应尽的责任和义务，不遗余力地为社会贡献自己的力量。</w:t>
      </w:r>
    </w:p>
    <w:p w:rsidR="004358AB" w:rsidRPr="00D707E2" w:rsidRDefault="00D707E2" w:rsidP="00D707E2">
      <w:pPr>
        <w:pStyle w:val="a3"/>
        <w:spacing w:before="0" w:after="0" w:line="560" w:lineRule="exact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D707E2">
        <w:rPr>
          <w:rFonts w:ascii="仿宋" w:eastAsia="仿宋" w:hAnsi="仿宋" w:cs="Arial"/>
          <w:sz w:val="28"/>
          <w:szCs w:val="28"/>
        </w:rPr>
        <w:t>申永亮先生是一位善于学习、善于用人、具有国际和全局视野的企业领导人。为了有效应对当今世界日益激烈的市场竞争态势，坚持“立存久远，自强不息”的愿景，坚守“仁、义、礼、智、信”</w:t>
      </w:r>
      <w:r w:rsidRPr="00D707E2">
        <w:rPr>
          <w:rFonts w:ascii="仿宋" w:eastAsia="仿宋" w:hAnsi="仿宋" w:cs="Arial"/>
          <w:sz w:val="28"/>
          <w:szCs w:val="28"/>
        </w:rPr>
        <w:lastRenderedPageBreak/>
        <w:t>的精神，怀着满腔热忱和对建筑事业的忠爱，凝聚行业尖端人才，不断提升企业核心竞争力，全力打造一流品牌。</w:t>
      </w:r>
      <w:r w:rsidRPr="00D707E2">
        <w:rPr>
          <w:rFonts w:ascii="仿宋" w:eastAsia="仿宋" w:hAnsi="Arial" w:cs="Arial"/>
          <w:sz w:val="28"/>
          <w:szCs w:val="28"/>
        </w:rPr>
        <w:t>​</w:t>
      </w:r>
    </w:p>
    <w:sectPr w:rsidR="004358AB" w:rsidRPr="00D707E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707E2"/>
    <w:rsid w:val="002521F4"/>
    <w:rsid w:val="00323B43"/>
    <w:rsid w:val="003D37D8"/>
    <w:rsid w:val="004358AB"/>
    <w:rsid w:val="004801EA"/>
    <w:rsid w:val="008B7726"/>
    <w:rsid w:val="00D7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7E2"/>
    <w:pPr>
      <w:adjustRightInd/>
      <w:snapToGrid/>
      <w:spacing w:before="75" w:after="75"/>
    </w:pPr>
    <w:rPr>
      <w:rFonts w:ascii="宋体" w:eastAsia="宋体" w:hAnsi="宋体" w:cs="宋体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D707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707E2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31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1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cp:lastPrinted>2016-04-29T06:32:00Z</cp:lastPrinted>
  <dcterms:created xsi:type="dcterms:W3CDTF">2016-04-29T06:31:00Z</dcterms:created>
  <dcterms:modified xsi:type="dcterms:W3CDTF">2016-04-29T06:33:00Z</dcterms:modified>
</cp:coreProperties>
</file>