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万鄂湘委员长贺信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中国政法大学、法制日报社：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欣闻法大与报社双方联合举办首届以“仲裁公信力”为主题的纪念仲裁法实施20周年论坛与申评活动，谨向主办方和参会人员表示热烈的祝贺和诚挚的问候！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中华人民共和国仲裁法》是一部社会主义市场经济的保障性法律，是中国在积极加入世界贸易组织、发展社会主义市场经济的关键时期颁布实施的法律，是中国探索自身发展道路过程中，将国际通行规则与中国实践相结合的优秀成果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“徒法不足以自行”，二十年来，广大仲裁机构与社会各界为仲裁法的施行付出了艰辛的努力，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维护</w:t>
      </w:r>
      <w:r>
        <w:rPr>
          <w:rFonts w:hint="eastAsia" w:ascii="仿宋" w:hAnsi="仿宋" w:eastAsia="仿宋" w:cs="仿宋"/>
          <w:sz w:val="30"/>
          <w:szCs w:val="30"/>
        </w:rPr>
        <w:t>市场经济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秩序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完善国家社会治理结构</w:t>
      </w:r>
      <w:r>
        <w:rPr>
          <w:rFonts w:hint="eastAsia" w:ascii="仿宋" w:hAnsi="仿宋" w:eastAsia="仿宋" w:cs="仿宋"/>
          <w:sz w:val="30"/>
          <w:szCs w:val="30"/>
        </w:rPr>
        <w:t>，做出了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巨大</w:t>
      </w:r>
      <w:r>
        <w:rPr>
          <w:rFonts w:hint="eastAsia" w:ascii="仿宋" w:hAnsi="仿宋" w:eastAsia="仿宋" w:cs="仿宋"/>
          <w:sz w:val="30"/>
          <w:szCs w:val="30"/>
        </w:rPr>
        <w:t>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仲裁公信力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”是仲裁立身之本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也是中央对进一步完善仲裁制度的要求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围绕“公信力”建设进行研究、评判、总结和交流，是值得认真探索的促进行业发展的有效方式。希望主办方进一步加强研究，树立起第三方评价的公信力，为仲裁事业发展提供强有力的支持，为仲裁法的施行创造更好的社会环境，为中国经济的发展真正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最后，预祝论坛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及申评活动</w:t>
      </w:r>
      <w:r>
        <w:rPr>
          <w:rFonts w:hint="eastAsia" w:ascii="仿宋" w:hAnsi="仿宋" w:eastAsia="仿宋" w:cs="仿宋"/>
          <w:sz w:val="30"/>
          <w:szCs w:val="30"/>
        </w:rPr>
        <w:t>圆满成功！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万鄂湘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2015年12月30日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8539F"/>
    <w:rsid w:val="025E466E"/>
    <w:rsid w:val="052076F5"/>
    <w:rsid w:val="0E0E7D9E"/>
    <w:rsid w:val="0E85747C"/>
    <w:rsid w:val="1696199B"/>
    <w:rsid w:val="16B44238"/>
    <w:rsid w:val="16BF796D"/>
    <w:rsid w:val="1F5514F4"/>
    <w:rsid w:val="2468539F"/>
    <w:rsid w:val="519E7677"/>
    <w:rsid w:val="51E235E4"/>
    <w:rsid w:val="66520FA0"/>
    <w:rsid w:val="7259262A"/>
    <w:rsid w:val="78066079"/>
    <w:rsid w:val="78F96906"/>
    <w:rsid w:val="7A765A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2015-12-21T13:23:00Z</dcterms:created>
  <dc:creator>hdq</dc:creator>
  <cp:lastModifiedBy>Administrator</cp:lastModifiedBy>
  <dcterms:modified xsi:type="dcterms:W3CDTF">2015-12-31T08:58:04Z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